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939C7" w14:textId="1DB918A5" w:rsidR="009138D2" w:rsidRPr="009138D2" w:rsidRDefault="009138D2" w:rsidP="009138D2">
      <w:pPr>
        <w:pStyle w:val="Heading1"/>
      </w:pPr>
      <w:r w:rsidRPr="009138D2">
        <w:t xml:space="preserve">Video transcript: </w:t>
      </w:r>
      <w:r w:rsidR="00E354D8" w:rsidRPr="00E354D8">
        <w:t>The journey back</w:t>
      </w:r>
      <w:r w:rsidR="00E354D8">
        <w:t xml:space="preserve"> -</w:t>
      </w:r>
      <w:r w:rsidR="00E354D8" w:rsidRPr="00E354D8">
        <w:t xml:space="preserve"> how Colette successfully returned to her orthotist career</w:t>
      </w:r>
    </w:p>
    <w:p w14:paraId="281DD596" w14:textId="5968AC10" w:rsidR="008869D8" w:rsidRPr="008869D8" w:rsidRDefault="009138D2" w:rsidP="008869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&gt;&gt;</w:t>
      </w:r>
      <w:r w:rsidRPr="009138D2">
        <w:rPr>
          <w:rFonts w:ascii="Arial" w:hAnsi="Arial" w:cs="Arial"/>
          <w:sz w:val="28"/>
          <w:szCs w:val="28"/>
        </w:rPr>
        <w:t>C</w:t>
      </w:r>
      <w:r w:rsidR="00E354D8">
        <w:rPr>
          <w:rFonts w:ascii="Arial" w:hAnsi="Arial" w:cs="Arial"/>
          <w:sz w:val="28"/>
          <w:szCs w:val="28"/>
        </w:rPr>
        <w:t>OLETTE</w:t>
      </w:r>
      <w:r w:rsidRPr="009138D2">
        <w:rPr>
          <w:rFonts w:ascii="Arial" w:hAnsi="Arial" w:cs="Arial"/>
          <w:sz w:val="28"/>
          <w:szCs w:val="28"/>
        </w:rPr>
        <w:t xml:space="preserve">: </w:t>
      </w:r>
      <w:r w:rsidR="008869D8" w:rsidRPr="008869D8">
        <w:rPr>
          <w:rFonts w:ascii="Arial" w:hAnsi="Arial" w:cs="Arial"/>
          <w:sz w:val="28"/>
          <w:szCs w:val="28"/>
        </w:rPr>
        <w:t>My name's Colette</w:t>
      </w:r>
      <w:r w:rsidR="00E354D8">
        <w:rPr>
          <w:rFonts w:ascii="Arial" w:hAnsi="Arial" w:cs="Arial"/>
          <w:sz w:val="28"/>
          <w:szCs w:val="28"/>
        </w:rPr>
        <w:t>.</w:t>
      </w:r>
      <w:r w:rsidR="008869D8" w:rsidRPr="008869D8">
        <w:rPr>
          <w:rFonts w:ascii="Arial" w:hAnsi="Arial" w:cs="Arial"/>
          <w:sz w:val="28"/>
          <w:szCs w:val="28"/>
        </w:rPr>
        <w:t xml:space="preserve"> I'm an orthotist</w:t>
      </w:r>
      <w:r w:rsidR="00E354D8">
        <w:rPr>
          <w:rFonts w:ascii="Arial" w:hAnsi="Arial" w:cs="Arial"/>
          <w:sz w:val="28"/>
          <w:szCs w:val="28"/>
        </w:rPr>
        <w:t xml:space="preserve">, </w:t>
      </w:r>
      <w:r w:rsidR="008869D8" w:rsidRPr="008869D8">
        <w:rPr>
          <w:rFonts w:ascii="Arial" w:hAnsi="Arial" w:cs="Arial"/>
          <w:sz w:val="28"/>
          <w:szCs w:val="28"/>
        </w:rPr>
        <w:t xml:space="preserve">and it took me </w:t>
      </w:r>
      <w:r w:rsidR="00E354D8">
        <w:rPr>
          <w:rFonts w:ascii="Arial" w:hAnsi="Arial" w:cs="Arial"/>
          <w:sz w:val="28"/>
          <w:szCs w:val="28"/>
        </w:rPr>
        <w:t>6</w:t>
      </w:r>
      <w:r w:rsidR="008869D8" w:rsidRPr="008869D8">
        <w:rPr>
          <w:rFonts w:ascii="Arial" w:hAnsi="Arial" w:cs="Arial"/>
          <w:sz w:val="28"/>
          <w:szCs w:val="28"/>
        </w:rPr>
        <w:t xml:space="preserve"> months</w:t>
      </w:r>
      <w:r w:rsidR="00E354D8"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to complete Return to Practice.</w:t>
      </w:r>
    </w:p>
    <w:p w14:paraId="5E267DCA" w14:textId="77E3EA3F" w:rsidR="008869D8" w:rsidRPr="008869D8" w:rsidRDefault="00E354D8" w:rsidP="008869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&gt;&gt;</w:t>
      </w:r>
      <w:r w:rsidRPr="009138D2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OLETTE</w:t>
      </w:r>
      <w:r w:rsidRPr="009138D2">
        <w:rPr>
          <w:rFonts w:ascii="Arial" w:hAnsi="Arial" w:cs="Arial"/>
          <w:sz w:val="28"/>
          <w:szCs w:val="28"/>
        </w:rPr>
        <w:t xml:space="preserve">: </w:t>
      </w:r>
      <w:r w:rsidR="008869D8" w:rsidRPr="008869D8">
        <w:rPr>
          <w:rFonts w:ascii="Arial" w:hAnsi="Arial" w:cs="Arial"/>
          <w:sz w:val="28"/>
          <w:szCs w:val="28"/>
        </w:rPr>
        <w:t>At the start of the Return to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Practice process, I was very nervous.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It was a lot of forms</w:t>
      </w:r>
      <w:r w:rsidR="005C5493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lots of things had changed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with it being C</w:t>
      </w:r>
      <w:r w:rsidR="005C5493">
        <w:rPr>
          <w:rFonts w:ascii="Arial" w:hAnsi="Arial" w:cs="Arial"/>
          <w:sz w:val="28"/>
          <w:szCs w:val="28"/>
        </w:rPr>
        <w:t>OVID</w:t>
      </w:r>
      <w:r w:rsidR="008869D8" w:rsidRPr="008869D8">
        <w:rPr>
          <w:rFonts w:ascii="Arial" w:hAnsi="Arial" w:cs="Arial"/>
          <w:sz w:val="28"/>
          <w:szCs w:val="28"/>
        </w:rPr>
        <w:t xml:space="preserve"> as well,</w:t>
      </w:r>
      <w:r w:rsidR="005C5493"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so a lot of my Return to Practice</w:t>
      </w:r>
      <w:r w:rsidR="005C5493"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was done virtually.</w:t>
      </w:r>
      <w:r w:rsidR="005C5493"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Again, it was C</w:t>
      </w:r>
      <w:r w:rsidR="005C5493">
        <w:rPr>
          <w:rFonts w:ascii="Arial" w:hAnsi="Arial" w:cs="Arial"/>
          <w:sz w:val="28"/>
          <w:szCs w:val="28"/>
        </w:rPr>
        <w:t>OVID</w:t>
      </w:r>
      <w:r w:rsidR="008869D8" w:rsidRPr="008869D8">
        <w:rPr>
          <w:rFonts w:ascii="Arial" w:hAnsi="Arial" w:cs="Arial"/>
          <w:sz w:val="28"/>
          <w:szCs w:val="28"/>
        </w:rPr>
        <w:t>,</w:t>
      </w:r>
      <w:r w:rsidR="005C5493"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so there wasn't an awful lot of</w:t>
      </w:r>
      <w:r w:rsidR="005C5493"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formal study ongoing at the time.</w:t>
      </w:r>
      <w:r w:rsidR="005C5493"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Also, I'm an orthotist, it's a very</w:t>
      </w:r>
      <w:r w:rsidR="005C5493"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specific field to get formal study in</w:t>
      </w:r>
      <w:r w:rsidR="005C5493"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that was relevant to go back to,</w:t>
      </w:r>
      <w:r w:rsidR="005C5493"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so we used a lot of Turas</w:t>
      </w:r>
      <w:r w:rsidR="005C5493"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and a lot of supervised practice.</w:t>
      </w:r>
    </w:p>
    <w:p w14:paraId="162DEE42" w14:textId="76586EE1" w:rsidR="008869D8" w:rsidRPr="008869D8" w:rsidRDefault="005C5493" w:rsidP="008869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&gt;&gt;</w:t>
      </w:r>
      <w:r w:rsidRPr="009138D2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OLETTE</w:t>
      </w:r>
      <w:r w:rsidRPr="009138D2">
        <w:rPr>
          <w:rFonts w:ascii="Arial" w:hAnsi="Arial" w:cs="Arial"/>
          <w:sz w:val="28"/>
          <w:szCs w:val="28"/>
        </w:rPr>
        <w:t xml:space="preserve">: </w:t>
      </w:r>
      <w:r w:rsidR="008869D8" w:rsidRPr="008869D8">
        <w:rPr>
          <w:rFonts w:ascii="Arial" w:hAnsi="Arial" w:cs="Arial"/>
          <w:sz w:val="28"/>
          <w:szCs w:val="28"/>
        </w:rPr>
        <w:t xml:space="preserve">The good bits about it were </w:t>
      </w:r>
      <w:proofErr w:type="gramStart"/>
      <w:r w:rsidR="008869D8" w:rsidRPr="008869D8">
        <w:rPr>
          <w:rFonts w:ascii="Arial" w:hAnsi="Arial" w:cs="Arial"/>
          <w:sz w:val="28"/>
          <w:szCs w:val="28"/>
        </w:rPr>
        <w:t>actually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being</w:t>
      </w:r>
      <w:proofErr w:type="gramEnd"/>
      <w:r w:rsidR="008869D8" w:rsidRPr="008869D8">
        <w:rPr>
          <w:rFonts w:ascii="Arial" w:hAnsi="Arial" w:cs="Arial"/>
          <w:sz w:val="28"/>
          <w:szCs w:val="28"/>
        </w:rPr>
        <w:t xml:space="preserve"> told that you were doing well.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It was quite collaborative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rather than feeling like someone</w:t>
      </w:r>
      <w:r w:rsidR="00446804"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was watching you with a clipboard.</w:t>
      </w:r>
    </w:p>
    <w:p w14:paraId="5450BE94" w14:textId="35C63F42" w:rsidR="008869D8" w:rsidRPr="008869D8" w:rsidRDefault="00446804" w:rsidP="008869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&gt;&gt;</w:t>
      </w:r>
      <w:r w:rsidRPr="009138D2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OLETTE</w:t>
      </w:r>
      <w:r w:rsidRPr="009138D2">
        <w:rPr>
          <w:rFonts w:ascii="Arial" w:hAnsi="Arial" w:cs="Arial"/>
          <w:sz w:val="28"/>
          <w:szCs w:val="28"/>
        </w:rPr>
        <w:t xml:space="preserve">: </w:t>
      </w:r>
      <w:r w:rsidR="008869D8" w:rsidRPr="008869D8">
        <w:rPr>
          <w:rFonts w:ascii="Arial" w:hAnsi="Arial" w:cs="Arial"/>
          <w:sz w:val="28"/>
          <w:szCs w:val="28"/>
        </w:rPr>
        <w:t>Whilst we were doing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the supervised placements,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I had specific virtual clinics booked in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and my supervisor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would sit in on them with us.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I also did what we call our ACRT process,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which is Advanced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Clinical Referral Triage,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so going through, making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clinical decisions on referrals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 xml:space="preserve">before they even make it into </w:t>
      </w:r>
      <w:proofErr w:type="gramStart"/>
      <w:r w:rsidR="008869D8" w:rsidRPr="008869D8">
        <w:rPr>
          <w:rFonts w:ascii="Arial" w:hAnsi="Arial" w:cs="Arial"/>
          <w:sz w:val="28"/>
          <w:szCs w:val="28"/>
        </w:rPr>
        <w:t>clinic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and I would just discuss them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with my supervisor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to make sure that we were agreeing</w:t>
      </w:r>
      <w:r w:rsidR="00B324EC"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on the clinical decisions</w:t>
      </w:r>
      <w:r w:rsidR="00B324EC"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that were happening.</w:t>
      </w:r>
    </w:p>
    <w:p w14:paraId="74A01C79" w14:textId="176C6C18" w:rsidR="008869D8" w:rsidRPr="008869D8" w:rsidRDefault="00B324EC" w:rsidP="008869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&gt;&gt;</w:t>
      </w:r>
      <w:r w:rsidRPr="009138D2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OLETTE</w:t>
      </w:r>
      <w:r w:rsidRPr="009138D2">
        <w:rPr>
          <w:rFonts w:ascii="Arial" w:hAnsi="Arial" w:cs="Arial"/>
          <w:sz w:val="28"/>
          <w:szCs w:val="28"/>
        </w:rPr>
        <w:t xml:space="preserve">: </w:t>
      </w:r>
      <w:r w:rsidR="008869D8" w:rsidRPr="008869D8">
        <w:rPr>
          <w:rFonts w:ascii="Arial" w:hAnsi="Arial" w:cs="Arial"/>
          <w:sz w:val="28"/>
          <w:szCs w:val="28"/>
        </w:rPr>
        <w:t>I also then had time set aside</w:t>
      </w:r>
      <w:r>
        <w:rPr>
          <w:rFonts w:ascii="Arial" w:hAnsi="Arial" w:cs="Arial"/>
          <w:sz w:val="28"/>
          <w:szCs w:val="28"/>
        </w:rPr>
        <w:t xml:space="preserve"> t</w:t>
      </w:r>
      <w:r w:rsidR="008869D8" w:rsidRPr="008869D8">
        <w:rPr>
          <w:rFonts w:ascii="Arial" w:hAnsi="Arial" w:cs="Arial"/>
          <w:sz w:val="28"/>
          <w:szCs w:val="28"/>
        </w:rPr>
        <w:t>o be able to do private study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and some formal study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when it was appropriate.</w:t>
      </w:r>
    </w:p>
    <w:p w14:paraId="6A7120F1" w14:textId="36289206" w:rsidR="008869D8" w:rsidRPr="008869D8" w:rsidRDefault="00B324EC" w:rsidP="008869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&gt;&gt;</w:t>
      </w:r>
      <w:r w:rsidRPr="009138D2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OLETTE</w:t>
      </w:r>
      <w:r w:rsidRPr="009138D2">
        <w:rPr>
          <w:rFonts w:ascii="Arial" w:hAnsi="Arial" w:cs="Arial"/>
          <w:sz w:val="28"/>
          <w:szCs w:val="28"/>
        </w:rPr>
        <w:t xml:space="preserve">: </w:t>
      </w:r>
      <w:r w:rsidR="008869D8" w:rsidRPr="008869D8">
        <w:rPr>
          <w:rFonts w:ascii="Arial" w:hAnsi="Arial" w:cs="Arial"/>
          <w:sz w:val="28"/>
          <w:szCs w:val="28"/>
        </w:rPr>
        <w:t>After my reregistration,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I was lucky enough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to be able to go back to my job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that I'd been in previously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and I was supported in that role.</w:t>
      </w:r>
    </w:p>
    <w:p w14:paraId="5810241D" w14:textId="39E9652B" w:rsidR="008869D8" w:rsidRPr="009138D2" w:rsidRDefault="00B324EC" w:rsidP="008869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&gt;&gt;</w:t>
      </w:r>
      <w:r w:rsidRPr="009138D2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OLETTE</w:t>
      </w:r>
      <w:r w:rsidRPr="009138D2">
        <w:rPr>
          <w:rFonts w:ascii="Arial" w:hAnsi="Arial" w:cs="Arial"/>
          <w:sz w:val="28"/>
          <w:szCs w:val="28"/>
        </w:rPr>
        <w:t xml:space="preserve">: </w:t>
      </w:r>
      <w:r w:rsidR="008869D8" w:rsidRPr="008869D8">
        <w:rPr>
          <w:rFonts w:ascii="Arial" w:hAnsi="Arial" w:cs="Arial"/>
          <w:sz w:val="28"/>
          <w:szCs w:val="28"/>
        </w:rPr>
        <w:t>The advice I would give to anybody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 xml:space="preserve">thinking about 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returning to practice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is that it's not as scary as it looks.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It's actually very easy to do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and a lot of people are wanting you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back into being an AHP,</w:t>
      </w:r>
      <w:r>
        <w:rPr>
          <w:rFonts w:ascii="Arial" w:hAnsi="Arial" w:cs="Arial"/>
          <w:sz w:val="28"/>
          <w:szCs w:val="28"/>
        </w:rPr>
        <w:t xml:space="preserve"> </w:t>
      </w:r>
      <w:r w:rsidR="008869D8" w:rsidRPr="008869D8">
        <w:rPr>
          <w:rFonts w:ascii="Arial" w:hAnsi="Arial" w:cs="Arial"/>
          <w:sz w:val="28"/>
          <w:szCs w:val="28"/>
        </w:rPr>
        <w:t>so it's worthwhile.</w:t>
      </w:r>
    </w:p>
    <w:sectPr w:rsidR="008869D8" w:rsidRPr="00913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D2"/>
    <w:rsid w:val="000C6BEB"/>
    <w:rsid w:val="00131782"/>
    <w:rsid w:val="00132D5A"/>
    <w:rsid w:val="001A6649"/>
    <w:rsid w:val="00446804"/>
    <w:rsid w:val="004D0CE9"/>
    <w:rsid w:val="005C5493"/>
    <w:rsid w:val="008869D8"/>
    <w:rsid w:val="00901F35"/>
    <w:rsid w:val="009138D2"/>
    <w:rsid w:val="00A87EBA"/>
    <w:rsid w:val="00B324EC"/>
    <w:rsid w:val="00BF2FFA"/>
    <w:rsid w:val="00C064F5"/>
    <w:rsid w:val="00D00A77"/>
    <w:rsid w:val="00E02643"/>
    <w:rsid w:val="00E354D8"/>
    <w:rsid w:val="00E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7D579"/>
  <w15:chartTrackingRefBased/>
  <w15:docId w15:val="{581FE4CD-D5CB-47AB-89B2-7C5109B6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8D2"/>
    <w:pPr>
      <w:outlineLvl w:val="0"/>
    </w:pPr>
    <w:rPr>
      <w:rFonts w:ascii="Arial" w:hAnsi="Arial" w:cs="Arial"/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8D2"/>
    <w:rPr>
      <w:rFonts w:ascii="Arial" w:hAnsi="Arial" w:cs="Arial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1477</Characters>
  <Application>Microsoft Office Word</Application>
  <DocSecurity>0</DocSecurity>
  <Lines>105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7</cp:revision>
  <dcterms:created xsi:type="dcterms:W3CDTF">2024-10-26T16:20:00Z</dcterms:created>
  <dcterms:modified xsi:type="dcterms:W3CDTF">2024-10-26T16:25:00Z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8db460ba-2231-4fe2-bbce-d1b281581fa5</vt:lpwstr>
  </property>
</Properties>
</file>